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2070"/>
        <w:gridCol w:w="5130"/>
        <w:gridCol w:w="3600"/>
      </w:tblGrid>
      <w:tr w:rsidR="00A66B18" w:rsidRPr="0041428F" w:rsidTr="00A6783B">
        <w:trPr>
          <w:trHeight w:val="270"/>
          <w:jc w:val="center"/>
        </w:trPr>
        <w:tc>
          <w:tcPr>
            <w:tcW w:w="10800" w:type="dxa"/>
            <w:gridSpan w:val="3"/>
          </w:tcPr>
          <w:p w:rsidR="00A66B18" w:rsidRPr="0041428F" w:rsidRDefault="007671EA" w:rsidP="007671EA">
            <w:pPr>
              <w:pStyle w:val="Title"/>
              <w:jc w:val="center"/>
            </w:pPr>
            <w:bookmarkStart w:id="0" w:name="_GoBack"/>
            <w:bookmarkEnd w:id="0"/>
            <w:r w:rsidRPr="007671EA">
              <w:rPr>
                <w:color w:val="FF0000"/>
              </w:rPr>
              <w:t>Beacon District Wellness Committee agenda</w:t>
            </w:r>
          </w:p>
        </w:tc>
      </w:tr>
      <w:tr w:rsidR="007E7F36" w:rsidRPr="0041428F" w:rsidTr="007E7F36">
        <w:trPr>
          <w:trHeight w:val="630"/>
          <w:jc w:val="center"/>
        </w:trPr>
        <w:tc>
          <w:tcPr>
            <w:tcW w:w="10800" w:type="dxa"/>
            <w:gridSpan w:val="3"/>
            <w:vAlign w:val="bottom"/>
          </w:tcPr>
          <w:p w:rsidR="007E7F36" w:rsidRDefault="007E7F36" w:rsidP="00A66B18">
            <w:pPr>
              <w:pStyle w:val="ContactInfo"/>
            </w:pPr>
          </w:p>
        </w:tc>
      </w:tr>
      <w:tr w:rsidR="007E7F36" w:rsidRPr="0041428F" w:rsidTr="007E7F36">
        <w:trPr>
          <w:trHeight w:val="492"/>
          <w:jc w:val="center"/>
        </w:trPr>
        <w:tc>
          <w:tcPr>
            <w:tcW w:w="2070" w:type="dxa"/>
          </w:tcPr>
          <w:p w:rsidR="007E7F36" w:rsidRDefault="007E7F36" w:rsidP="007E7F36">
            <w:pPr>
              <w:pStyle w:val="MeetingInfo"/>
            </w:pPr>
            <w:r>
              <w:t>Location:</w:t>
            </w:r>
          </w:p>
        </w:tc>
        <w:tc>
          <w:tcPr>
            <w:tcW w:w="5130" w:type="dxa"/>
          </w:tcPr>
          <w:p w:rsidR="007E7F36" w:rsidRDefault="006177D4" w:rsidP="006177D4">
            <w:pPr>
              <w:pStyle w:val="ContactInfo"/>
            </w:pPr>
            <w:r w:rsidRPr="006177D4">
              <w:rPr>
                <w:color w:val="000000" w:themeColor="text1"/>
              </w:rPr>
              <w:t>BHS, Community Room</w:t>
            </w:r>
          </w:p>
        </w:tc>
        <w:tc>
          <w:tcPr>
            <w:tcW w:w="3600" w:type="dxa"/>
            <w:vAlign w:val="bottom"/>
          </w:tcPr>
          <w:p w:rsidR="007E7F36" w:rsidRDefault="007E7F36" w:rsidP="00A66B18">
            <w:pPr>
              <w:pStyle w:val="ContactInfo"/>
            </w:pPr>
          </w:p>
        </w:tc>
      </w:tr>
      <w:tr w:rsidR="007E7F36" w:rsidRPr="0041428F" w:rsidTr="007E7F36">
        <w:trPr>
          <w:trHeight w:val="492"/>
          <w:jc w:val="center"/>
        </w:trPr>
        <w:tc>
          <w:tcPr>
            <w:tcW w:w="2070" w:type="dxa"/>
          </w:tcPr>
          <w:p w:rsidR="007E7F36" w:rsidRDefault="007E7F36" w:rsidP="007E7F36">
            <w:pPr>
              <w:pStyle w:val="MeetingInfo"/>
            </w:pPr>
            <w:r>
              <w:t>Date:</w:t>
            </w:r>
          </w:p>
        </w:tc>
        <w:tc>
          <w:tcPr>
            <w:tcW w:w="5130" w:type="dxa"/>
          </w:tcPr>
          <w:p w:rsidR="007E7F36" w:rsidRDefault="007671EA" w:rsidP="007671EA">
            <w:pPr>
              <w:pStyle w:val="ContactInfo"/>
            </w:pPr>
            <w:r w:rsidRPr="007671EA">
              <w:rPr>
                <w:color w:val="000000" w:themeColor="text1"/>
              </w:rPr>
              <w:t>10/2/19</w:t>
            </w:r>
          </w:p>
        </w:tc>
        <w:tc>
          <w:tcPr>
            <w:tcW w:w="3600" w:type="dxa"/>
            <w:vAlign w:val="bottom"/>
          </w:tcPr>
          <w:p w:rsidR="007E7F36" w:rsidRDefault="007E7F36" w:rsidP="00A66B18">
            <w:pPr>
              <w:pStyle w:val="ContactInfo"/>
            </w:pPr>
          </w:p>
        </w:tc>
      </w:tr>
      <w:tr w:rsidR="007E7F36" w:rsidRPr="0041428F" w:rsidTr="007E7F36">
        <w:trPr>
          <w:trHeight w:val="492"/>
          <w:jc w:val="center"/>
        </w:trPr>
        <w:tc>
          <w:tcPr>
            <w:tcW w:w="2070" w:type="dxa"/>
          </w:tcPr>
          <w:p w:rsidR="007E7F36" w:rsidRDefault="007E7F36" w:rsidP="007E7F36">
            <w:pPr>
              <w:pStyle w:val="MeetingInfo"/>
            </w:pPr>
            <w:r>
              <w:t>Time:</w:t>
            </w:r>
          </w:p>
        </w:tc>
        <w:tc>
          <w:tcPr>
            <w:tcW w:w="5130" w:type="dxa"/>
          </w:tcPr>
          <w:p w:rsidR="007E7F36" w:rsidRDefault="007671EA" w:rsidP="007671EA">
            <w:pPr>
              <w:pStyle w:val="ContactInfo"/>
            </w:pPr>
            <w:r w:rsidRPr="007671EA">
              <w:rPr>
                <w:rStyle w:val="Strong"/>
                <w:b w:val="0"/>
                <w:bCs w:val="0"/>
                <w:color w:val="000000" w:themeColor="text1"/>
              </w:rPr>
              <w:t>4pm</w:t>
            </w:r>
          </w:p>
        </w:tc>
        <w:tc>
          <w:tcPr>
            <w:tcW w:w="3600" w:type="dxa"/>
            <w:vAlign w:val="bottom"/>
          </w:tcPr>
          <w:p w:rsidR="007E7F36" w:rsidRDefault="007E7F36" w:rsidP="00A66B18">
            <w:pPr>
              <w:pStyle w:val="ContactInfo"/>
            </w:pPr>
          </w:p>
        </w:tc>
      </w:tr>
      <w:tr w:rsidR="007E7F36" w:rsidRPr="0041428F" w:rsidTr="007E7F36">
        <w:trPr>
          <w:trHeight w:val="492"/>
          <w:jc w:val="center"/>
        </w:trPr>
        <w:tc>
          <w:tcPr>
            <w:tcW w:w="2070" w:type="dxa"/>
          </w:tcPr>
          <w:p w:rsidR="007E7F36" w:rsidRDefault="007E7F36" w:rsidP="007E7F36">
            <w:pPr>
              <w:pStyle w:val="MeetingInfo"/>
            </w:pPr>
            <w:r>
              <w:t>Facilitator:</w:t>
            </w:r>
          </w:p>
        </w:tc>
        <w:tc>
          <w:tcPr>
            <w:tcW w:w="5130" w:type="dxa"/>
          </w:tcPr>
          <w:p w:rsidR="007E7F36" w:rsidRDefault="007671EA" w:rsidP="007671EA">
            <w:pPr>
              <w:pStyle w:val="ContactInfo"/>
            </w:pPr>
            <w:r w:rsidRPr="007671EA">
              <w:rPr>
                <w:color w:val="000000" w:themeColor="text1"/>
              </w:rPr>
              <w:t xml:space="preserve">William C. </w:t>
            </w:r>
            <w:proofErr w:type="spellStart"/>
            <w:r w:rsidRPr="007671EA">
              <w:rPr>
                <w:color w:val="000000" w:themeColor="text1"/>
              </w:rPr>
              <w:t>Rolón</w:t>
            </w:r>
            <w:proofErr w:type="spellEnd"/>
            <w:r w:rsidRPr="007671EA">
              <w:rPr>
                <w:color w:val="000000" w:themeColor="text1"/>
              </w:rPr>
              <w:t>,</w:t>
            </w:r>
            <w:r>
              <w:rPr>
                <w:color w:val="000000" w:themeColor="text1"/>
              </w:rPr>
              <w:t xml:space="preserve"> Assistant Superintendent for Personnel and Policy</w:t>
            </w:r>
          </w:p>
        </w:tc>
        <w:tc>
          <w:tcPr>
            <w:tcW w:w="3600" w:type="dxa"/>
            <w:vAlign w:val="bottom"/>
          </w:tcPr>
          <w:p w:rsidR="007E7F36" w:rsidRDefault="007E7F36" w:rsidP="00A66B18">
            <w:pPr>
              <w:pStyle w:val="ContactInfo"/>
            </w:pPr>
          </w:p>
        </w:tc>
      </w:tr>
    </w:tbl>
    <w:sdt>
      <w:sdtPr>
        <w:id w:val="921066030"/>
        <w:placeholder>
          <w:docPart w:val="5EC58626CC054A058793BE7960BA57CA"/>
        </w:placeholder>
        <w:temporary/>
        <w:showingPlcHdr/>
        <w15:appearance w15:val="hidden"/>
      </w:sdtPr>
      <w:sdtEndPr/>
      <w:sdtContent>
        <w:p w:rsidR="007E7F36" w:rsidRDefault="007E7F36" w:rsidP="006177D4">
          <w:pPr>
            <w:pStyle w:val="Heading1"/>
            <w:ind w:left="0"/>
          </w:pPr>
          <w:r w:rsidRPr="007E7F36">
            <w:t>Agenda Items</w:t>
          </w:r>
        </w:p>
      </w:sdtContent>
    </w:sdt>
    <w:tbl>
      <w:tblPr>
        <w:tblW w:w="5000" w:type="pct"/>
        <w:jc w:val="center"/>
        <w:tblLayout w:type="fixed"/>
        <w:tblCellMar>
          <w:left w:w="0" w:type="dxa"/>
          <w:right w:w="0" w:type="dxa"/>
        </w:tblCellMar>
        <w:tblLook w:val="0600" w:firstRow="0" w:lastRow="0" w:firstColumn="0" w:lastColumn="0" w:noHBand="1" w:noVBand="1"/>
      </w:tblPr>
      <w:tblGrid>
        <w:gridCol w:w="630"/>
        <w:gridCol w:w="2700"/>
        <w:gridCol w:w="5130"/>
        <w:gridCol w:w="2340"/>
      </w:tblGrid>
      <w:tr w:rsidR="007E7F36" w:rsidTr="00081455">
        <w:trPr>
          <w:trHeight w:val="1053"/>
          <w:jc w:val="center"/>
        </w:trPr>
        <w:tc>
          <w:tcPr>
            <w:tcW w:w="630" w:type="dxa"/>
          </w:tcPr>
          <w:p w:rsidR="007E7F36" w:rsidRDefault="007E7F36" w:rsidP="007E7F36">
            <w:pPr>
              <w:ind w:left="0"/>
            </w:pPr>
          </w:p>
        </w:tc>
        <w:tc>
          <w:tcPr>
            <w:tcW w:w="2700" w:type="dxa"/>
          </w:tcPr>
          <w:p w:rsidR="007E7F36" w:rsidRDefault="00081455" w:rsidP="00081455">
            <w:pPr>
              <w:pStyle w:val="MeetingTimes"/>
            </w:pPr>
            <w:r>
              <w:t>4pm</w:t>
            </w:r>
            <w:r w:rsidR="007E7F36">
              <w:t xml:space="preserve"> – </w:t>
            </w:r>
            <w:r>
              <w:t>4:10</w:t>
            </w:r>
          </w:p>
        </w:tc>
        <w:tc>
          <w:tcPr>
            <w:tcW w:w="5130" w:type="dxa"/>
          </w:tcPr>
          <w:p w:rsidR="007E7F36" w:rsidRDefault="00081455" w:rsidP="00081455">
            <w:pPr>
              <w:pStyle w:val="ItemDescription"/>
            </w:pPr>
            <w:r>
              <w:t>Meeting Call to Order</w:t>
            </w:r>
          </w:p>
          <w:p w:rsidR="00081455" w:rsidRPr="00E21240" w:rsidRDefault="00081455" w:rsidP="00081455">
            <w:pPr>
              <w:pStyle w:val="ItemDescription"/>
            </w:pPr>
            <w:r>
              <w:t>Introductions</w:t>
            </w:r>
          </w:p>
        </w:tc>
        <w:tc>
          <w:tcPr>
            <w:tcW w:w="2340" w:type="dxa"/>
          </w:tcPr>
          <w:p w:rsidR="007E7F36" w:rsidRDefault="007E7F36" w:rsidP="00081455">
            <w:pPr>
              <w:pStyle w:val="Location"/>
            </w:pPr>
          </w:p>
        </w:tc>
      </w:tr>
      <w:tr w:rsidR="00E21240" w:rsidTr="00081455">
        <w:trPr>
          <w:trHeight w:val="810"/>
          <w:jc w:val="center"/>
        </w:trPr>
        <w:tc>
          <w:tcPr>
            <w:tcW w:w="630" w:type="dxa"/>
          </w:tcPr>
          <w:p w:rsidR="00E21240" w:rsidRDefault="00E21240" w:rsidP="00E21240">
            <w:pPr>
              <w:ind w:left="0"/>
            </w:pPr>
          </w:p>
        </w:tc>
        <w:tc>
          <w:tcPr>
            <w:tcW w:w="2700" w:type="dxa"/>
          </w:tcPr>
          <w:p w:rsidR="00E21240" w:rsidRDefault="00081455" w:rsidP="00081455">
            <w:pPr>
              <w:pStyle w:val="MeetingTimes"/>
            </w:pPr>
            <w:r>
              <w:t>4:10</w:t>
            </w:r>
            <w:r w:rsidR="00E21240">
              <w:t xml:space="preserve"> – </w:t>
            </w:r>
            <w:r>
              <w:t>4:15</w:t>
            </w:r>
          </w:p>
        </w:tc>
        <w:tc>
          <w:tcPr>
            <w:tcW w:w="5130" w:type="dxa"/>
          </w:tcPr>
          <w:p w:rsidR="00E21240" w:rsidRPr="00E21240" w:rsidRDefault="00081455" w:rsidP="00081455">
            <w:pPr>
              <w:pStyle w:val="ItemDescription"/>
            </w:pPr>
            <w:r>
              <w:t>Review of Meeting Dates</w:t>
            </w:r>
          </w:p>
        </w:tc>
        <w:tc>
          <w:tcPr>
            <w:tcW w:w="2340" w:type="dxa"/>
          </w:tcPr>
          <w:p w:rsidR="00E21240" w:rsidRDefault="00E21240" w:rsidP="00081455">
            <w:pPr>
              <w:pStyle w:val="Location"/>
            </w:pPr>
          </w:p>
        </w:tc>
      </w:tr>
      <w:tr w:rsidR="00E21240" w:rsidTr="00081455">
        <w:trPr>
          <w:trHeight w:val="900"/>
          <w:jc w:val="center"/>
        </w:trPr>
        <w:tc>
          <w:tcPr>
            <w:tcW w:w="630" w:type="dxa"/>
          </w:tcPr>
          <w:p w:rsidR="00E21240" w:rsidRDefault="00E21240" w:rsidP="00E21240">
            <w:pPr>
              <w:ind w:left="0"/>
            </w:pPr>
          </w:p>
        </w:tc>
        <w:tc>
          <w:tcPr>
            <w:tcW w:w="2700" w:type="dxa"/>
          </w:tcPr>
          <w:p w:rsidR="00E21240" w:rsidRDefault="00081455" w:rsidP="00081455">
            <w:pPr>
              <w:pStyle w:val="MeetingTimes"/>
            </w:pPr>
            <w:r>
              <w:t>4:15</w:t>
            </w:r>
            <w:r w:rsidR="00E21240">
              <w:t xml:space="preserve"> – </w:t>
            </w:r>
            <w:r>
              <w:t>4:25</w:t>
            </w:r>
          </w:p>
        </w:tc>
        <w:tc>
          <w:tcPr>
            <w:tcW w:w="5130" w:type="dxa"/>
          </w:tcPr>
          <w:p w:rsidR="00E21240" w:rsidRPr="00E21240" w:rsidRDefault="00081455" w:rsidP="00081455">
            <w:pPr>
              <w:pStyle w:val="ItemDescription"/>
            </w:pPr>
            <w:r>
              <w:t>Review of Wellness Policy</w:t>
            </w:r>
          </w:p>
        </w:tc>
        <w:tc>
          <w:tcPr>
            <w:tcW w:w="2340" w:type="dxa"/>
          </w:tcPr>
          <w:p w:rsidR="00E21240" w:rsidRDefault="00E21240" w:rsidP="00081455">
            <w:pPr>
              <w:pStyle w:val="Location"/>
            </w:pPr>
          </w:p>
        </w:tc>
      </w:tr>
      <w:tr w:rsidR="00E21240" w:rsidTr="00E21240">
        <w:trPr>
          <w:trHeight w:val="1440"/>
          <w:jc w:val="center"/>
        </w:trPr>
        <w:tc>
          <w:tcPr>
            <w:tcW w:w="630" w:type="dxa"/>
          </w:tcPr>
          <w:p w:rsidR="00E21240" w:rsidRDefault="00E21240" w:rsidP="00E21240">
            <w:pPr>
              <w:ind w:left="0"/>
            </w:pPr>
          </w:p>
        </w:tc>
        <w:tc>
          <w:tcPr>
            <w:tcW w:w="2700" w:type="dxa"/>
          </w:tcPr>
          <w:p w:rsidR="00E21240" w:rsidRDefault="00081455" w:rsidP="00081455">
            <w:pPr>
              <w:pStyle w:val="MeetingTimes"/>
            </w:pPr>
            <w:r>
              <w:t>4:25</w:t>
            </w:r>
            <w:r w:rsidR="00E21240">
              <w:t xml:space="preserve"> – </w:t>
            </w:r>
            <w:r>
              <w:t>4:45pm</w:t>
            </w:r>
          </w:p>
        </w:tc>
        <w:tc>
          <w:tcPr>
            <w:tcW w:w="5130" w:type="dxa"/>
          </w:tcPr>
          <w:p w:rsidR="00081455" w:rsidRDefault="00081455" w:rsidP="00081455">
            <w:pPr>
              <w:pStyle w:val="ItemDescription"/>
            </w:pPr>
            <w:r>
              <w:t xml:space="preserve">What is the Wellness Committee &amp; What have we been doing? </w:t>
            </w:r>
          </w:p>
          <w:p w:rsidR="00081455" w:rsidRDefault="00081455" w:rsidP="00081455">
            <w:pPr>
              <w:pStyle w:val="ItemDescription"/>
              <w:numPr>
                <w:ilvl w:val="0"/>
                <w:numId w:val="1"/>
              </w:numPr>
            </w:pPr>
            <w:r>
              <w:t xml:space="preserve">Celebrating our Successes </w:t>
            </w:r>
          </w:p>
          <w:p w:rsidR="00081455" w:rsidRPr="00E21240" w:rsidRDefault="00081455" w:rsidP="00081455">
            <w:pPr>
              <w:pStyle w:val="ItemDescription"/>
              <w:numPr>
                <w:ilvl w:val="0"/>
                <w:numId w:val="1"/>
              </w:numPr>
            </w:pPr>
            <w:r>
              <w:t>Public Comment Period</w:t>
            </w:r>
          </w:p>
        </w:tc>
        <w:tc>
          <w:tcPr>
            <w:tcW w:w="2340" w:type="dxa"/>
          </w:tcPr>
          <w:p w:rsidR="00E21240" w:rsidRDefault="00E21240" w:rsidP="00081455">
            <w:pPr>
              <w:pStyle w:val="Location"/>
            </w:pPr>
          </w:p>
        </w:tc>
      </w:tr>
      <w:tr w:rsidR="00E21240" w:rsidTr="00E21240">
        <w:trPr>
          <w:trHeight w:val="1440"/>
          <w:jc w:val="center"/>
        </w:trPr>
        <w:tc>
          <w:tcPr>
            <w:tcW w:w="630" w:type="dxa"/>
          </w:tcPr>
          <w:p w:rsidR="00E21240" w:rsidRDefault="00E21240" w:rsidP="00E21240">
            <w:pPr>
              <w:ind w:left="0"/>
            </w:pPr>
          </w:p>
        </w:tc>
        <w:tc>
          <w:tcPr>
            <w:tcW w:w="2700" w:type="dxa"/>
          </w:tcPr>
          <w:p w:rsidR="00E21240" w:rsidRDefault="00081455" w:rsidP="00081455">
            <w:pPr>
              <w:pStyle w:val="MeetingTimes"/>
            </w:pPr>
            <w:r>
              <w:t>4:45 – 5pm</w:t>
            </w:r>
          </w:p>
          <w:p w:rsidR="00081455" w:rsidRDefault="00081455" w:rsidP="00081455">
            <w:pPr>
              <w:pStyle w:val="MeetingTimes"/>
            </w:pPr>
          </w:p>
          <w:p w:rsidR="00081455" w:rsidRDefault="00081455" w:rsidP="00081455">
            <w:pPr>
              <w:pStyle w:val="MeetingTimes"/>
            </w:pPr>
          </w:p>
        </w:tc>
        <w:tc>
          <w:tcPr>
            <w:tcW w:w="5130" w:type="dxa"/>
          </w:tcPr>
          <w:p w:rsidR="00E21240" w:rsidRDefault="00081455" w:rsidP="00081455">
            <w:pPr>
              <w:pStyle w:val="ItemDescription"/>
            </w:pPr>
            <w:r>
              <w:t>Old Action Items/New Action Items</w:t>
            </w:r>
          </w:p>
          <w:p w:rsidR="00081455" w:rsidRDefault="00081455" w:rsidP="00081455">
            <w:pPr>
              <w:pStyle w:val="ItemDescription"/>
            </w:pPr>
          </w:p>
          <w:p w:rsidR="00081455" w:rsidRPr="00E21240" w:rsidRDefault="00081455" w:rsidP="00081455">
            <w:pPr>
              <w:pStyle w:val="ItemDescription"/>
            </w:pPr>
            <w:r>
              <w:t>Meeting Adjournment</w:t>
            </w:r>
          </w:p>
        </w:tc>
        <w:tc>
          <w:tcPr>
            <w:tcW w:w="2340" w:type="dxa"/>
          </w:tcPr>
          <w:p w:rsidR="00E21240" w:rsidRDefault="00E21240" w:rsidP="00081455">
            <w:pPr>
              <w:pStyle w:val="Location"/>
            </w:pPr>
          </w:p>
        </w:tc>
      </w:tr>
    </w:tbl>
    <w:p w:rsidR="00A66B18" w:rsidRPr="006177D4" w:rsidRDefault="00081455" w:rsidP="006177D4">
      <w:pPr>
        <w:jc w:val="both"/>
        <w:rPr>
          <w:rFonts w:ascii="Blackadder ITC" w:hAnsi="Blackadder ITC"/>
          <w:sz w:val="28"/>
          <w:szCs w:val="28"/>
        </w:rPr>
      </w:pPr>
      <w:r w:rsidRPr="006177D4">
        <w:rPr>
          <w:rFonts w:ascii="Blackadder ITC" w:hAnsi="Blackadder ITC"/>
        </w:rPr>
        <w:t>“</w:t>
      </w:r>
      <w:r w:rsidRPr="006177D4">
        <w:rPr>
          <w:rFonts w:ascii="Blackadder ITC" w:hAnsi="Blackadder ITC"/>
          <w:sz w:val="28"/>
          <w:szCs w:val="28"/>
        </w:rPr>
        <w:t>The Beacon City School District is committed to the wellness and optimal development of every student.  The District believes that all students matter, and for students to have the opportunity to achieve personal, academic, developmental, self-care and social success, we need to create positive, safe and health-promoting learning environments, for all students throughout the school year, by designi</w:t>
      </w:r>
      <w:r w:rsidR="006177D4" w:rsidRPr="006177D4">
        <w:rPr>
          <w:rFonts w:ascii="Blackadder ITC" w:hAnsi="Blackadder ITC"/>
          <w:sz w:val="28"/>
          <w:szCs w:val="28"/>
        </w:rPr>
        <w:t>ng programs that will enable ou</w:t>
      </w:r>
      <w:r w:rsidRPr="006177D4">
        <w:rPr>
          <w:rFonts w:ascii="Blackadder ITC" w:hAnsi="Blackadder ITC"/>
          <w:sz w:val="28"/>
          <w:szCs w:val="28"/>
        </w:rPr>
        <w:t>r youth to grow into well-rounded, enlightened young adults who are empowered to make healthy and self-supporting choices.”</w:t>
      </w:r>
    </w:p>
    <w:sectPr w:rsidR="00A66B18" w:rsidRPr="006177D4" w:rsidSect="00A66B18">
      <w:head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DA" w:rsidRDefault="00760CDA" w:rsidP="00A66B18">
      <w:pPr>
        <w:spacing w:before="0" w:after="0"/>
      </w:pPr>
      <w:r>
        <w:separator/>
      </w:r>
    </w:p>
  </w:endnote>
  <w:endnote w:type="continuationSeparator" w:id="0">
    <w:p w:rsidR="00760CDA" w:rsidRDefault="00760CD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DA" w:rsidRDefault="00760CDA" w:rsidP="00A66B18">
      <w:pPr>
        <w:spacing w:before="0" w:after="0"/>
      </w:pPr>
      <w:r>
        <w:separator/>
      </w:r>
    </w:p>
  </w:footnote>
  <w:footnote w:type="continuationSeparator" w:id="0">
    <w:p w:rsidR="00760CDA" w:rsidRDefault="00760CD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18" w:rsidRDefault="00A66B18">
    <w:pPr>
      <w:pStyle w:val="Header"/>
    </w:pPr>
    <w:r w:rsidRPr="0041428F">
      <w:rPr>
        <w:noProof/>
        <w:lang w:eastAsia="en-US"/>
      </w:rPr>
      <mc:AlternateContent>
        <mc:Choice Requires="wpg">
          <w:drawing>
            <wp:anchor distT="0" distB="0" distL="114300" distR="114300" simplePos="0" relativeHeight="251659264" behindDoc="1" locked="0" layoutInCell="1" allowOverlap="1" wp14:anchorId="7CFC25F5" wp14:editId="7B1CE8C3">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E941A"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E3588"/>
    <w:multiLevelType w:val="hybridMultilevel"/>
    <w:tmpl w:val="A46C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EA"/>
    <w:rsid w:val="00081455"/>
    <w:rsid w:val="00083BAA"/>
    <w:rsid w:val="0010680C"/>
    <w:rsid w:val="001766D6"/>
    <w:rsid w:val="001D43C3"/>
    <w:rsid w:val="001E2320"/>
    <w:rsid w:val="00214E28"/>
    <w:rsid w:val="00352B81"/>
    <w:rsid w:val="003A0150"/>
    <w:rsid w:val="003E24DF"/>
    <w:rsid w:val="0041428F"/>
    <w:rsid w:val="004A2B0D"/>
    <w:rsid w:val="005C2210"/>
    <w:rsid w:val="00615018"/>
    <w:rsid w:val="006177D4"/>
    <w:rsid w:val="0062123A"/>
    <w:rsid w:val="00646E75"/>
    <w:rsid w:val="006F6F10"/>
    <w:rsid w:val="00760CDA"/>
    <w:rsid w:val="007671EA"/>
    <w:rsid w:val="00783E79"/>
    <w:rsid w:val="007B5AE8"/>
    <w:rsid w:val="007E7F36"/>
    <w:rsid w:val="007F5192"/>
    <w:rsid w:val="009D6E13"/>
    <w:rsid w:val="00A66B18"/>
    <w:rsid w:val="00A6783B"/>
    <w:rsid w:val="00A96CF8"/>
    <w:rsid w:val="00AE1388"/>
    <w:rsid w:val="00AF3982"/>
    <w:rsid w:val="00B50294"/>
    <w:rsid w:val="00B57D6E"/>
    <w:rsid w:val="00C701F7"/>
    <w:rsid w:val="00C70786"/>
    <w:rsid w:val="00D41084"/>
    <w:rsid w:val="00D66593"/>
    <w:rsid w:val="00DE6DA2"/>
    <w:rsid w:val="00DF2D30"/>
    <w:rsid w:val="00E21240"/>
    <w:rsid w:val="00E55D74"/>
    <w:rsid w:val="00E6540C"/>
    <w:rsid w:val="00E81E2A"/>
    <w:rsid w:val="00EE0952"/>
    <w:rsid w:val="00F554BE"/>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240"/>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spacing w:after="0"/>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paragraph" w:styleId="BalloonText">
    <w:name w:val="Balloon Text"/>
    <w:basedOn w:val="Normal"/>
    <w:link w:val="BalloonTextChar"/>
    <w:uiPriority w:val="99"/>
    <w:semiHidden/>
    <w:unhideWhenUsed/>
    <w:rsid w:val="006177D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7D4"/>
    <w:rPr>
      <w:rFonts w:ascii="Segoe UI" w:eastAsiaTheme="minorHAnsi"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lon.w\AppData\Roaming\Microsoft\Templates\Blue%20curve%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C58626CC054A058793BE7960BA57CA"/>
        <w:category>
          <w:name w:val="General"/>
          <w:gallery w:val="placeholder"/>
        </w:category>
        <w:types>
          <w:type w:val="bbPlcHdr"/>
        </w:types>
        <w:behaviors>
          <w:behavior w:val="content"/>
        </w:behaviors>
        <w:guid w:val="{9158E85A-5A58-452F-A49D-0E91E49260B5}"/>
      </w:docPartPr>
      <w:docPartBody>
        <w:p w:rsidR="001B5F9B" w:rsidRDefault="00136234">
          <w:pPr>
            <w:pStyle w:val="5EC58626CC054A058793BE7960BA57CA"/>
          </w:pPr>
          <w:r w:rsidRPr="007E7F36">
            <w:t>Agenda Items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34"/>
    <w:rsid w:val="00136234"/>
    <w:rsid w:val="001B5F9B"/>
    <w:rsid w:val="00B8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AFAC4438F949BF9E0735B6916B5634">
    <w:name w:val="29AFAC4438F949BF9E0735B6916B5634"/>
  </w:style>
  <w:style w:type="character" w:styleId="PlaceholderText">
    <w:name w:val="Placeholder Text"/>
    <w:basedOn w:val="DefaultParagraphFont"/>
    <w:uiPriority w:val="99"/>
    <w:semiHidden/>
    <w:rPr>
      <w:color w:val="808080"/>
    </w:rPr>
  </w:style>
  <w:style w:type="paragraph" w:customStyle="1" w:styleId="98EF1F46372640998826CEB52305C431">
    <w:name w:val="98EF1F46372640998826CEB52305C431"/>
  </w:style>
  <w:style w:type="paragraph" w:customStyle="1" w:styleId="2E06C323725045AF937CBE78F89F2708">
    <w:name w:val="2E06C323725045AF937CBE78F89F2708"/>
  </w:style>
  <w:style w:type="paragraph" w:customStyle="1" w:styleId="0A66E593E6E34992962B2D08F82D899E">
    <w:name w:val="0A66E593E6E34992962B2D08F82D899E"/>
  </w:style>
  <w:style w:type="paragraph" w:customStyle="1" w:styleId="EC9734A98466408E822DF1EDA5DA9083">
    <w:name w:val="EC9734A98466408E822DF1EDA5DA9083"/>
  </w:style>
  <w:style w:type="paragraph" w:customStyle="1" w:styleId="5EC58626CC054A058793BE7960BA57CA">
    <w:name w:val="5EC58626CC054A058793BE7960BA57CA"/>
  </w:style>
  <w:style w:type="paragraph" w:customStyle="1" w:styleId="55484112DC5D491282001ED64418A27A">
    <w:name w:val="55484112DC5D491282001ED64418A27A"/>
  </w:style>
  <w:style w:type="paragraph" w:customStyle="1" w:styleId="2A4D8E7383044CE4AAF1A24C35FF988F">
    <w:name w:val="2A4D8E7383044CE4AAF1A24C35FF988F"/>
  </w:style>
  <w:style w:type="paragraph" w:customStyle="1" w:styleId="F3E53C23A48244B9B73434FBC39C6F6E">
    <w:name w:val="F3E53C23A48244B9B73434FBC39C6F6E"/>
  </w:style>
  <w:style w:type="paragraph" w:customStyle="1" w:styleId="0FBD053C041D4EA8BB5B54A12361317C">
    <w:name w:val="0FBD053C041D4EA8BB5B54A12361317C"/>
  </w:style>
  <w:style w:type="paragraph" w:customStyle="1" w:styleId="1271AEB29B2E4619B53FB84AEAC4E317">
    <w:name w:val="1271AEB29B2E4619B53FB84AEAC4E317"/>
  </w:style>
  <w:style w:type="paragraph" w:customStyle="1" w:styleId="5899D9873D794887B781ECDD6CEBE1FC">
    <w:name w:val="5899D9873D794887B781ECDD6CEBE1FC"/>
  </w:style>
  <w:style w:type="paragraph" w:customStyle="1" w:styleId="C3DE7A45AF6F4360914F9C1B5D59CE78">
    <w:name w:val="C3DE7A45AF6F4360914F9C1B5D59CE78"/>
  </w:style>
  <w:style w:type="paragraph" w:customStyle="1" w:styleId="80ED890B601F490A840F940D91FECE41">
    <w:name w:val="80ED890B601F490A840F940D91FECE41"/>
  </w:style>
  <w:style w:type="paragraph" w:customStyle="1" w:styleId="A8BCCC213C6C41B08AC0FF636FCAF725">
    <w:name w:val="A8BCCC213C6C41B08AC0FF636FCAF725"/>
  </w:style>
  <w:style w:type="paragraph" w:customStyle="1" w:styleId="39FDECC0FD6C44D6BBC6C2D4BCBB7537">
    <w:name w:val="39FDECC0FD6C44D6BBC6C2D4BCBB7537"/>
  </w:style>
  <w:style w:type="paragraph" w:customStyle="1" w:styleId="8EFFE01C00764CA78EB73BE8015A634D">
    <w:name w:val="8EFFE01C00764CA78EB73BE8015A634D"/>
  </w:style>
  <w:style w:type="paragraph" w:customStyle="1" w:styleId="292AEC1F4E244BEE92ED706925E26406">
    <w:name w:val="292AEC1F4E244BEE92ED706925E26406"/>
  </w:style>
  <w:style w:type="paragraph" w:customStyle="1" w:styleId="2FF49ADFE0AA43A0947F6E0F199B0C8E">
    <w:name w:val="2FF49ADFE0AA43A0947F6E0F199B0C8E"/>
  </w:style>
  <w:style w:type="paragraph" w:customStyle="1" w:styleId="87692FB4AFA14C1AB0DC5DFBC401761F">
    <w:name w:val="87692FB4AFA14C1AB0DC5DFBC401761F"/>
  </w:style>
  <w:style w:type="paragraph" w:customStyle="1" w:styleId="D177DD5247FA44F28A7A93114B30664E">
    <w:name w:val="D177DD5247FA44F28A7A93114B30664E"/>
  </w:style>
  <w:style w:type="paragraph" w:customStyle="1" w:styleId="651FC6E98F0B4CF18D98EDF937B57290">
    <w:name w:val="651FC6E98F0B4CF18D98EDF937B57290"/>
  </w:style>
  <w:style w:type="paragraph" w:customStyle="1" w:styleId="8789EBD7A7C94A9DA5502B7CB823A835">
    <w:name w:val="8789EBD7A7C94A9DA5502B7CB823A835"/>
  </w:style>
  <w:style w:type="paragraph" w:customStyle="1" w:styleId="0ADC50B8F10D4163B66395CB428C09A2">
    <w:name w:val="0ADC50B8F10D4163B66395CB428C09A2"/>
  </w:style>
  <w:style w:type="paragraph" w:customStyle="1" w:styleId="F7330E1A6672485CBFF0E44A483247AA">
    <w:name w:val="F7330E1A6672485CBFF0E44A483247AA"/>
  </w:style>
  <w:style w:type="paragraph" w:customStyle="1" w:styleId="5B9C0DFBDC4C4FDA9C7309EC41582BAA">
    <w:name w:val="5B9C0DFBDC4C4FDA9C7309EC41582BAA"/>
  </w:style>
  <w:style w:type="paragraph" w:customStyle="1" w:styleId="C0343721201A4E0C98839DDE2C29B334">
    <w:name w:val="C0343721201A4E0C98839DDE2C29B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7847C-DB17-41AF-B3F8-A12FC97D3A4B}">
  <ds:schemaRefs>
    <ds:schemaRef ds:uri="http://schemas.microsoft.com/sharepoint/v3/contenttype/forms"/>
  </ds:schemaRefs>
</ds:datastoreItem>
</file>

<file path=customXml/itemProps2.xml><?xml version="1.0" encoding="utf-8"?>
<ds:datastoreItem xmlns:ds="http://schemas.openxmlformats.org/officeDocument/2006/customXml" ds:itemID="{CC08A579-C47E-48D8-BAD9-ACFAB83DC9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F3CA20-5551-4398-954E-135375D1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curve meeting agenda</Template>
  <TotalTime>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2019-10-09T19:18:00Z</dcterms:created>
  <dcterms:modified xsi:type="dcterms:W3CDTF">2019-10-09T19:18:00Z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